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85" w:rsidRPr="00CA6B41" w:rsidRDefault="00F33285" w:rsidP="00F33285">
      <w:pPr>
        <w:ind w:firstLine="708"/>
        <w:rPr>
          <w:rFonts w:ascii="Calibri" w:hAnsi="Calibri" w:cs="Calibri"/>
          <w:b/>
          <w:u w:val="single"/>
        </w:rPr>
      </w:pPr>
    </w:p>
    <w:p w:rsidR="00F33285" w:rsidRPr="00CA6B41" w:rsidRDefault="00F33285" w:rsidP="00F33285">
      <w:pPr>
        <w:ind w:firstLine="708"/>
        <w:jc w:val="right"/>
        <w:rPr>
          <w:rFonts w:ascii="Calibri" w:hAnsi="Calibri" w:cs="Calibri"/>
          <w:b/>
        </w:rPr>
      </w:pPr>
      <w:r w:rsidRPr="00CA6B41">
        <w:rPr>
          <w:rFonts w:ascii="Calibri" w:hAnsi="Calibri" w:cs="Calibri"/>
          <w:b/>
          <w:noProof/>
        </w:rPr>
        <w:drawing>
          <wp:inline distT="0" distB="0" distL="0" distR="0">
            <wp:extent cx="1485900" cy="1226820"/>
            <wp:effectExtent l="0" t="0" r="0" b="0"/>
            <wp:docPr id="1" name="Afbeelding 1" descr="C:\Users\Herma\Documents\K &amp; P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ma\Documents\K &amp; P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285" w:rsidRPr="00CA6B41" w:rsidRDefault="00F33285" w:rsidP="00F33285">
      <w:pPr>
        <w:ind w:firstLine="708"/>
        <w:rPr>
          <w:rFonts w:ascii="Calibri" w:hAnsi="Calibri" w:cs="Calibri"/>
          <w:b/>
        </w:rPr>
      </w:pPr>
    </w:p>
    <w:p w:rsidR="00F33285" w:rsidRPr="00CA6B41" w:rsidRDefault="00F33285" w:rsidP="00F33285">
      <w:pPr>
        <w:ind w:firstLine="708"/>
        <w:rPr>
          <w:rFonts w:ascii="Calibri" w:hAnsi="Calibri" w:cs="Calibri"/>
          <w:b/>
          <w:u w:val="single"/>
        </w:rPr>
      </w:pPr>
    </w:p>
    <w:p w:rsidR="00F33285" w:rsidRPr="00352620" w:rsidRDefault="00F33285" w:rsidP="00352620">
      <w:pPr>
        <w:rPr>
          <w:rFonts w:ascii="Calibri" w:hAnsi="Calibri" w:cs="Calibri"/>
          <w:b/>
          <w:color w:val="800000"/>
          <w:sz w:val="32"/>
          <w:szCs w:val="32"/>
          <w:u w:val="single"/>
        </w:rPr>
      </w:pPr>
      <w:r w:rsidRPr="00352620">
        <w:rPr>
          <w:rFonts w:ascii="Calibri" w:hAnsi="Calibri" w:cs="Calibri"/>
          <w:b/>
          <w:color w:val="800000"/>
          <w:sz w:val="32"/>
          <w:szCs w:val="32"/>
          <w:u w:val="single"/>
        </w:rPr>
        <w:t>Algemene bep</w:t>
      </w:r>
      <w:r w:rsidR="00A10E59">
        <w:rPr>
          <w:rFonts w:ascii="Calibri" w:hAnsi="Calibri" w:cs="Calibri"/>
          <w:b/>
          <w:color w:val="800000"/>
          <w:sz w:val="32"/>
          <w:szCs w:val="32"/>
          <w:u w:val="single"/>
        </w:rPr>
        <w:t>alingen voor de wedstrijd van 13 en 14 oktober 2018</w:t>
      </w:r>
    </w:p>
    <w:p w:rsidR="00F33285" w:rsidRPr="00CA6B41" w:rsidRDefault="00F33285" w:rsidP="00F33285">
      <w:pPr>
        <w:rPr>
          <w:rFonts w:ascii="Calibri" w:hAnsi="Calibri" w:cs="Calibri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36"/>
      </w:tblGrid>
      <w:tr w:rsidR="00352620" w:rsidRPr="00352620" w:rsidTr="00FE0A81">
        <w:trPr>
          <w:trHeight w:val="342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352620" w:rsidRDefault="00352620" w:rsidP="0035262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272EED" w:rsidRDefault="00352620" w:rsidP="00272EED">
            <w:pPr>
              <w:pStyle w:val="Lijstalinea"/>
              <w:numPr>
                <w:ilvl w:val="0"/>
                <w:numId w:val="2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 xml:space="preserve">Zowel bestuur/als organisatie  van  Stichting Kennis &amp; Promotie Platform Fries </w:t>
            </w:r>
          </w:p>
          <w:p w:rsidR="00352620" w:rsidRPr="00272EED" w:rsidRDefault="00352620" w:rsidP="00272EED">
            <w:pPr>
              <w:pStyle w:val="Lijstalinea"/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>Dressuurpaard, alsmede de eigenaar van het complex, is op geen enkele wijze aansprakelijk voor: schade en / of ongevallen, opgelopen of overkomen door deelnemers, paarden, bezoekers en materiaal. Een ieder neemt deel en/of is aanwezig op eigen risico;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272EED" w:rsidRDefault="00352620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 xml:space="preserve">In het gehele </w:t>
            </w:r>
            <w:proofErr w:type="spellStart"/>
            <w:r w:rsidRPr="00272EED">
              <w:rPr>
                <w:rFonts w:ascii="Calibri" w:eastAsia="Times New Roman" w:hAnsi="Calibri" w:cs="Times New Roman"/>
                <w:color w:val="000000"/>
              </w:rPr>
              <w:t>manege-complex</w:t>
            </w:r>
            <w:proofErr w:type="spellEnd"/>
            <w:r w:rsidR="00FE0A81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272EE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E0A81">
              <w:rPr>
                <w:rFonts w:ascii="Calibri" w:eastAsia="Times New Roman" w:hAnsi="Calibri" w:cs="Times New Roman"/>
                <w:color w:val="000000"/>
              </w:rPr>
              <w:t xml:space="preserve">binnen en buiten </w:t>
            </w:r>
            <w:r w:rsidRPr="00272EED">
              <w:rPr>
                <w:rFonts w:ascii="Calibri" w:eastAsia="Times New Roman" w:hAnsi="Calibri" w:cs="Times New Roman"/>
                <w:color w:val="000000"/>
              </w:rPr>
              <w:t>mag niet worden gerookt;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272EED" w:rsidRDefault="00352620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>Het gebruik van drugs c.q. andere verdovende middelen is niet toegestaan;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272EED" w:rsidRDefault="00352620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>Elders dan in de kantine mag GEEN sterke drank genuttigd worden;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272EED" w:rsidRDefault="00352620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>Honden zijn binnen en buiten op het terrein niet toegestaan;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272EED" w:rsidRDefault="00352620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>Aanwijzingen van de verkeersregelaars dienen strikt opgevolgd te worden;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272EED" w:rsidRDefault="00352620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>Op het terrein is een hoofd accommodatie aanwezig;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AA7F2E" w:rsidRDefault="00352620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>Men dient het terrein schoon achter te laten;</w:t>
            </w:r>
          </w:p>
          <w:p w:rsidR="00AA7F2E" w:rsidRPr="00272EED" w:rsidRDefault="00D77BEF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Geen hoefzwart op de bestrating</w:t>
            </w:r>
            <w:r w:rsidR="00AA7F2E">
              <w:rPr>
                <w:rFonts w:ascii="Calibri" w:eastAsia="Times New Roman" w:hAnsi="Calibri" w:cs="Times New Roman"/>
                <w:color w:val="000000"/>
              </w:rPr>
              <w:t>;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AA7F2E" w:rsidRPr="00AA7F2E" w:rsidRDefault="00352620" w:rsidP="00AA7F2E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>Gedurende de wedstrijd is de oefenring uitsluitend toegankelijk voor de deelnemende combinaties en de dienstdoende officials;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272EED" w:rsidRDefault="00352620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>Bij oproep door de ringmeester dient de opgeroepen combinatie zich onverwijld naar de ingang van de ring te begeven;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272EED" w:rsidRDefault="00352620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 xml:space="preserve">Deelnemers dienen ten alle tijden de aanwijzingen van de ringmeesters </w:t>
            </w:r>
            <w:r w:rsidR="00AA7F2E">
              <w:rPr>
                <w:rFonts w:ascii="Calibri" w:eastAsia="Times New Roman" w:hAnsi="Calibri" w:cs="Times New Roman"/>
                <w:color w:val="000000"/>
              </w:rPr>
              <w:t xml:space="preserve"> of officials </w:t>
            </w:r>
            <w:r w:rsidRPr="00272EED">
              <w:rPr>
                <w:rFonts w:ascii="Calibri" w:eastAsia="Times New Roman" w:hAnsi="Calibri" w:cs="Times New Roman"/>
                <w:color w:val="000000"/>
              </w:rPr>
              <w:t>op te volgen;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272EED" w:rsidRDefault="00352620" w:rsidP="00272EED">
            <w:pPr>
              <w:pStyle w:val="Lijstalinea"/>
              <w:numPr>
                <w:ilvl w:val="0"/>
                <w:numId w:val="2"/>
              </w:numPr>
              <w:rPr>
                <w:rFonts w:ascii="Symbol" w:eastAsia="Times New Roman" w:hAnsi="Symbol" w:cs="Times New Roman"/>
                <w:color w:val="000000"/>
              </w:rPr>
            </w:pPr>
            <w:r w:rsidRPr="00272EED">
              <w:rPr>
                <w:rFonts w:ascii="Calibri" w:eastAsia="Times New Roman" w:hAnsi="Calibri" w:cs="Times New Roman"/>
                <w:color w:val="000000"/>
              </w:rPr>
              <w:t>In gevallen waarin deze voorwaarden niet voorzien, beslist het bestuur van</w:t>
            </w:r>
          </w:p>
        </w:tc>
      </w:tr>
      <w:tr w:rsidR="00352620" w:rsidRPr="00352620" w:rsidTr="00FE0A81">
        <w:trPr>
          <w:trHeight w:val="300"/>
        </w:trPr>
        <w:tc>
          <w:tcPr>
            <w:tcW w:w="9436" w:type="dxa"/>
            <w:shd w:val="clear" w:color="auto" w:fill="auto"/>
            <w:noWrap/>
            <w:vAlign w:val="center"/>
            <w:hideMark/>
          </w:tcPr>
          <w:p w:rsidR="00352620" w:rsidRPr="00272EED" w:rsidRDefault="00352620" w:rsidP="00AA7F2E">
            <w:pPr>
              <w:pStyle w:val="Lijstalinea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272EED">
              <w:rPr>
                <w:rFonts w:ascii="Calibri" w:eastAsia="Times New Roman" w:hAnsi="Calibri" w:cs="Times New Roman"/>
                <w:color w:val="000000"/>
              </w:rPr>
              <w:t>“Stichting K &amp; PP”, in overleg met de KNHS federatievertegenwoordiger.</w:t>
            </w:r>
          </w:p>
        </w:tc>
      </w:tr>
    </w:tbl>
    <w:p w:rsidR="00F33285" w:rsidRPr="00CA6B41" w:rsidRDefault="00F33285" w:rsidP="00F33285">
      <w:pPr>
        <w:pStyle w:val="Lijstalinea"/>
        <w:rPr>
          <w:rFonts w:ascii="Calibri" w:hAnsi="Calibri" w:cs="Calibri"/>
        </w:rPr>
      </w:pPr>
    </w:p>
    <w:p w:rsidR="00F33285" w:rsidRPr="00CA6B41" w:rsidRDefault="00F33285" w:rsidP="00F33285">
      <w:pPr>
        <w:rPr>
          <w:rFonts w:ascii="Calibri" w:hAnsi="Calibri" w:cs="Calibri"/>
        </w:rPr>
      </w:pPr>
    </w:p>
    <w:p w:rsidR="00B432AD" w:rsidRPr="00CA6B41" w:rsidRDefault="00B432AD"/>
    <w:sectPr w:rsidR="00B432AD" w:rsidRPr="00CA6B41" w:rsidSect="00352620">
      <w:headerReference w:type="even" r:id="rId9"/>
      <w:headerReference w:type="default" r:id="rId10"/>
      <w:headerReference w:type="first" r:id="rId11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03" w:rsidRDefault="00324803" w:rsidP="00352620">
      <w:r>
        <w:separator/>
      </w:r>
    </w:p>
  </w:endnote>
  <w:endnote w:type="continuationSeparator" w:id="0">
    <w:p w:rsidR="00324803" w:rsidRDefault="00324803" w:rsidP="00352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03" w:rsidRDefault="00324803" w:rsidP="00352620">
      <w:r>
        <w:separator/>
      </w:r>
    </w:p>
  </w:footnote>
  <w:footnote w:type="continuationSeparator" w:id="0">
    <w:p w:rsidR="00324803" w:rsidRDefault="00324803" w:rsidP="00352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20" w:rsidRDefault="0035369D">
    <w:pPr>
      <w:pStyle w:val="Koptekst"/>
    </w:pPr>
    <w:r w:rsidRPr="0035369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Dia18" style="position:absolute;margin-left:0;margin-top:0;width:452.85pt;height:339.65pt;z-index:-251657216;mso-wrap-edited:f;mso-position-horizontal:center;mso-position-horizontal-relative:margin;mso-position-vertical:center;mso-position-vertical-relative:margin" wrapcoords="-35 0 -35 21504 21600 21504 21600 0 -35 0">
          <v:imagedata r:id="rId1" o:title="Dia18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20" w:rsidRDefault="0035369D">
    <w:pPr>
      <w:pStyle w:val="Koptekst"/>
    </w:pPr>
    <w:r w:rsidRPr="0035369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Dia18" style="position:absolute;margin-left:0;margin-top:0;width:452.85pt;height:339.65pt;z-index:-251658240;mso-wrap-edited:f;mso-position-horizontal:center;mso-position-horizontal-relative:margin;mso-position-vertical:center;mso-position-vertical-relative:margin" wrapcoords="-35 0 -35 21504 21600 21504 21600 0 -35 0">
          <v:imagedata r:id="rId1" o:title="Dia18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20" w:rsidRDefault="0035369D">
    <w:pPr>
      <w:pStyle w:val="Koptekst"/>
    </w:pPr>
    <w:r w:rsidRPr="0035369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ia18" style="position:absolute;margin-left:0;margin-top:0;width:452.85pt;height:339.65pt;z-index:-251656192;mso-wrap-edited:f;mso-position-horizontal:center;mso-position-horizontal-relative:margin;mso-position-vertical:center;mso-position-vertical-relative:margin" wrapcoords="-35 0 -35 21504 21600 21504 21600 0 -35 0">
          <v:imagedata r:id="rId1" o:title="Dia18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54F"/>
    <w:multiLevelType w:val="hybridMultilevel"/>
    <w:tmpl w:val="AFBE7D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7279"/>
    <w:multiLevelType w:val="hybridMultilevel"/>
    <w:tmpl w:val="A4B0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3285"/>
    <w:rsid w:val="0006574B"/>
    <w:rsid w:val="00272EED"/>
    <w:rsid w:val="00324803"/>
    <w:rsid w:val="00352620"/>
    <w:rsid w:val="0035369D"/>
    <w:rsid w:val="004E2CB2"/>
    <w:rsid w:val="00551C4D"/>
    <w:rsid w:val="005B3F5F"/>
    <w:rsid w:val="00670F3B"/>
    <w:rsid w:val="00763C5C"/>
    <w:rsid w:val="00A10E59"/>
    <w:rsid w:val="00AA7F2E"/>
    <w:rsid w:val="00B432AD"/>
    <w:rsid w:val="00BB0774"/>
    <w:rsid w:val="00CA6B41"/>
    <w:rsid w:val="00D77BEF"/>
    <w:rsid w:val="00F33285"/>
    <w:rsid w:val="00F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3285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328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F332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262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2620"/>
    <w:rPr>
      <w:rFonts w:ascii="Lucida Grande" w:eastAsiaTheme="minorEastAsia" w:hAnsi="Lucida Grande" w:cs="Lucida Grande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526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2620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526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2620"/>
    <w:rPr>
      <w:rFonts w:eastAsiaTheme="minorEastAsia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DC3DA-771A-4C2E-8750-B54DD849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Donker</dc:creator>
  <cp:keywords/>
  <dc:description/>
  <cp:lastModifiedBy>Ans van Solkema</cp:lastModifiedBy>
  <cp:revision>7</cp:revision>
  <cp:lastPrinted>2017-08-29T10:37:00Z</cp:lastPrinted>
  <dcterms:created xsi:type="dcterms:W3CDTF">2018-04-14T11:02:00Z</dcterms:created>
  <dcterms:modified xsi:type="dcterms:W3CDTF">2018-06-28T21:11:00Z</dcterms:modified>
</cp:coreProperties>
</file>